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0B" w:rsidRPr="00D51DBA" w:rsidRDefault="00260B76" w:rsidP="00D51DBA">
      <w:pPr>
        <w:rPr>
          <w:rFonts w:ascii="Arial Rounded MT Bold" w:hAnsi="Arial Rounded MT Bold" w:cs="Twinkl"/>
          <w:color w:val="131313"/>
          <w:sz w:val="32"/>
          <w:szCs w:val="32"/>
          <w:u w:val="single"/>
        </w:rPr>
      </w:pPr>
      <w:r>
        <w:rPr>
          <w:rFonts w:ascii="Arial Rounded MT Bold" w:hAnsi="Arial Rounded MT Bold" w:cs="Twinkl"/>
          <w:color w:val="131313"/>
          <w:sz w:val="32"/>
          <w:szCs w:val="32"/>
          <w:u w:val="single"/>
        </w:rPr>
        <w:t>Year 2</w:t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403807">
        <w:rPr>
          <w:rFonts w:ascii="Arial Rounded MT Bold" w:hAnsi="Arial Rounded MT Bold" w:cs="Twinkl"/>
          <w:color w:val="131313"/>
          <w:sz w:val="32"/>
          <w:szCs w:val="32"/>
          <w:u w:val="single"/>
        </w:rPr>
        <w:t>18</w:t>
      </w:r>
      <w:r w:rsidR="007B59A0">
        <w:rPr>
          <w:rFonts w:ascii="Arial Rounded MT Bold" w:hAnsi="Arial Rounded MT Bold" w:cs="Twinkl"/>
          <w:color w:val="131313"/>
          <w:sz w:val="32"/>
          <w:szCs w:val="32"/>
          <w:u w:val="single"/>
          <w:vertAlign w:val="superscript"/>
        </w:rPr>
        <w:t>th</w:t>
      </w:r>
      <w:r w:rsidR="005F79C5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January 2018</w:t>
      </w:r>
    </w:p>
    <w:p w:rsidR="00FE720B" w:rsidRDefault="00FE720B">
      <w:pPr>
        <w:rPr>
          <w:rFonts w:ascii="Twinkl" w:hAnsi="Twinkl" w:cs="Twinkl"/>
          <w:color w:val="131313"/>
          <w:sz w:val="32"/>
          <w:szCs w:val="32"/>
        </w:rPr>
      </w:pPr>
    </w:p>
    <w:p w:rsidR="00D51DBA" w:rsidRDefault="00FE720B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</w:rPr>
        <w:t>For your home learning this week, p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lease practise 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writing 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>the words on the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 list below.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 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>
        <w:rPr>
          <w:rFonts w:ascii="Arial Rounded MT Bold" w:hAnsi="Arial Rounded MT Bold" w:cs="Twinkl"/>
          <w:color w:val="131313"/>
          <w:sz w:val="32"/>
          <w:szCs w:val="32"/>
        </w:rPr>
        <w:t>We will check what you</w:t>
      </w:r>
      <w:r w:rsidR="00183B62">
        <w:rPr>
          <w:rFonts w:ascii="Arial Rounded MT Bold" w:hAnsi="Arial Rounded MT Bold" w:cs="Twinkl"/>
          <w:color w:val="131313"/>
          <w:sz w:val="32"/>
          <w:szCs w:val="32"/>
        </w:rPr>
        <w:t xml:space="preserve"> have learnt in class on </w:t>
      </w:r>
      <w:r w:rsidR="005F79C5">
        <w:rPr>
          <w:rFonts w:ascii="Arial Rounded MT Bold" w:hAnsi="Arial Rounded MT Bold" w:cs="Twinkl"/>
          <w:b/>
          <w:color w:val="131313"/>
          <w:sz w:val="32"/>
          <w:szCs w:val="32"/>
          <w:u w:val="single"/>
        </w:rPr>
        <w:t>Wednesday</w:t>
      </w:r>
      <w:r>
        <w:rPr>
          <w:rFonts w:ascii="Arial Rounded MT Bold" w:hAnsi="Arial Rounded MT Bold" w:cs="Twinkl"/>
          <w:color w:val="131313"/>
          <w:sz w:val="32"/>
          <w:szCs w:val="32"/>
        </w:rPr>
        <w:t>.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563EC1" w:rsidRPr="00D51DBA" w:rsidRDefault="00D51DBA">
      <w:pPr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7298DC1" wp14:editId="002FDB37">
            <wp:simplePos x="0" y="0"/>
            <wp:positionH relativeFrom="column">
              <wp:posOffset>3552825</wp:posOffset>
            </wp:positionH>
            <wp:positionV relativeFrom="paragraph">
              <wp:posOffset>802005</wp:posOffset>
            </wp:positionV>
            <wp:extent cx="469265" cy="469265"/>
            <wp:effectExtent l="0" t="0" r="6985" b="6985"/>
            <wp:wrapTight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7163-hand-drawing-freehand-sketch-hand-holding-pencil-for-design-Stock-Vec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4CD"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6F98600" wp14:editId="6D96909B">
            <wp:simplePos x="0" y="0"/>
            <wp:positionH relativeFrom="column">
              <wp:posOffset>1431925</wp:posOffset>
            </wp:positionH>
            <wp:positionV relativeFrom="paragraph">
              <wp:posOffset>841375</wp:posOffset>
            </wp:positionV>
            <wp:extent cx="555625" cy="555625"/>
            <wp:effectExtent l="0" t="0" r="0" b="0"/>
            <wp:wrapTight wrapText="bothSides">
              <wp:wrapPolygon edited="0">
                <wp:start x="4443" y="1481"/>
                <wp:lineTo x="0" y="5925"/>
                <wp:lineTo x="0" y="11849"/>
                <wp:lineTo x="2222" y="15552"/>
                <wp:lineTo x="17774" y="19255"/>
                <wp:lineTo x="20736" y="19255"/>
                <wp:lineTo x="20736" y="17033"/>
                <wp:lineTo x="19995" y="8887"/>
                <wp:lineTo x="19255" y="5184"/>
                <wp:lineTo x="14811" y="1481"/>
                <wp:lineTo x="4443" y="1481"/>
              </wp:wrapPolygon>
            </wp:wrapTight>
            <wp:docPr id="2" name="Picture 2" descr="3-2-speech-bubble-download-png-thumb.png (200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2-speech-bubble-download-png-thumb.png (200×2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</w:rPr>
        <w:t>Use the look, say, cover, write and check method to help you.</w:t>
      </w:r>
    </w:p>
    <w:p w:rsidR="00FE720B" w:rsidRPr="00563EC1" w:rsidRDefault="002574CD">
      <w:pPr>
        <w:rPr>
          <w:rFonts w:ascii="Twinkl" w:hAnsi="Twinkl" w:cs="Twinkl"/>
          <w:color w:val="131313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EBCEA60" wp14:editId="10784D2E">
            <wp:simplePos x="0" y="0"/>
            <wp:positionH relativeFrom="column">
              <wp:posOffset>617220</wp:posOffset>
            </wp:positionH>
            <wp:positionV relativeFrom="paragraph">
              <wp:posOffset>244475</wp:posOffset>
            </wp:positionV>
            <wp:extent cx="403860" cy="339090"/>
            <wp:effectExtent l="0" t="0" r="0" b="3810"/>
            <wp:wrapTight wrapText="bothSides">
              <wp:wrapPolygon edited="0">
                <wp:start x="0" y="0"/>
                <wp:lineTo x="0" y="20629"/>
                <wp:lineTo x="20377" y="20629"/>
                <wp:lineTo x="20377" y="0"/>
                <wp:lineTo x="0" y="0"/>
              </wp:wrapPolygon>
            </wp:wrapTight>
            <wp:docPr id="8" name="Picture 8" descr="cartoon-eyes-McLkpEkca.png (602×5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-eyes-McLkpEkca.png (602×50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31FDB2C" wp14:editId="3827F00A">
            <wp:simplePos x="0" y="0"/>
            <wp:positionH relativeFrom="column">
              <wp:posOffset>2438400</wp:posOffset>
            </wp:positionH>
            <wp:positionV relativeFrom="paragraph">
              <wp:posOffset>294640</wp:posOffset>
            </wp:positionV>
            <wp:extent cx="530225" cy="247015"/>
            <wp:effectExtent l="0" t="0" r="3175" b="635"/>
            <wp:wrapTight wrapText="bothSides">
              <wp:wrapPolygon edited="0">
                <wp:start x="0" y="0"/>
                <wp:lineTo x="0" y="19990"/>
                <wp:lineTo x="20953" y="19990"/>
                <wp:lineTo x="20953" y="0"/>
                <wp:lineTo x="0" y="0"/>
              </wp:wrapPolygon>
            </wp:wrapTight>
            <wp:docPr id="1" name="Picture 1" descr="hand-clipart-back_hand_clip_art_18634.jpg (428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-clipart-back_hand_clip_art_18634.jpg (428×20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 w:cs="Twinkl"/>
          <w:noProof/>
          <w:color w:val="131313"/>
          <w:sz w:val="32"/>
          <w:szCs w:val="32"/>
          <w:lang w:eastAsia="en-GB"/>
        </w:rPr>
        <w:drawing>
          <wp:anchor distT="0" distB="0" distL="114300" distR="114300" simplePos="0" relativeHeight="251670528" behindDoc="1" locked="0" layoutInCell="1" allowOverlap="1" wp14:anchorId="6F308D4A" wp14:editId="34A95209">
            <wp:simplePos x="0" y="0"/>
            <wp:positionH relativeFrom="column">
              <wp:posOffset>4718050</wp:posOffset>
            </wp:positionH>
            <wp:positionV relativeFrom="paragraph">
              <wp:posOffset>243840</wp:posOffset>
            </wp:positionV>
            <wp:extent cx="297815" cy="297815"/>
            <wp:effectExtent l="0" t="0" r="6985" b="6985"/>
            <wp:wrapTight wrapText="bothSides">
              <wp:wrapPolygon edited="0">
                <wp:start x="13817" y="0"/>
                <wp:lineTo x="0" y="9672"/>
                <wp:lineTo x="0" y="15198"/>
                <wp:lineTo x="2763" y="20725"/>
                <wp:lineTo x="12435" y="20725"/>
                <wp:lineTo x="20725" y="4145"/>
                <wp:lineTo x="20725" y="0"/>
                <wp:lineTo x="1381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340_right_512x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D88">
        <w:rPr>
          <w:noProof/>
          <w:lang w:eastAsia="en-GB"/>
        </w:rPr>
        <mc:AlternateContent>
          <mc:Choice Requires="wps">
            <w:drawing>
              <wp:inline distT="0" distB="0" distL="0" distR="0" wp14:anchorId="49A92CD9" wp14:editId="7A2A703F">
                <wp:extent cx="302895" cy="302895"/>
                <wp:effectExtent l="0" t="0" r="0" b="0"/>
                <wp:docPr id="9" name="Rectangle 9" descr="31016988-Vector-illustration-of-a-hand-holding-pen-in-writing-position-simple-doodle-sketch-Stock-Vector.jpg (1300×116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03E11CE" id="Rectangle 9" o:spid="_x0000_s1026" alt="31016988-Vector-illustration-of-a-hand-holding-pen-in-writing-position-simple-doodle-sketch-Stock-Vector.jpg (1300×1160)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B/3leKDgMAADkGAAAOAAAAAAAAAAAAAAAAAC4CAABkcnMvZTJvRG9j&#10;LnhtbFBLAQItABQABgAIAAAAIQAbBjvB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956D88">
        <w:rPr>
          <w:rFonts w:ascii="Twinkl" w:hAnsi="Twinkl" w:cs="Twinkl"/>
          <w:color w:val="131313"/>
          <w:sz w:val="32"/>
          <w:szCs w:val="32"/>
        </w:rPr>
        <w:tab/>
      </w:r>
    </w:p>
    <w:p w:rsidR="002574CD" w:rsidRDefault="002574CD" w:rsidP="00260B76">
      <w:pPr>
        <w:ind w:firstLine="720"/>
      </w:pP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6A7F9" wp14:editId="69C6DD89">
                <wp:simplePos x="0" y="0"/>
                <wp:positionH relativeFrom="column">
                  <wp:posOffset>4162425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42A38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27.75pt;margin-top:10.3pt;width:19.85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xQdQIAAD8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DC80F" wp14:editId="3060A185">
                <wp:simplePos x="0" y="0"/>
                <wp:positionH relativeFrom="column">
                  <wp:posOffset>3136900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6B593A7" id="Right Arrow 6" o:spid="_x0000_s1026" type="#_x0000_t13" style="position:absolute;margin-left:247pt;margin-top:10.3pt;width:19.85pt;height: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13C65" wp14:editId="44169056">
                <wp:simplePos x="0" y="0"/>
                <wp:positionH relativeFrom="column">
                  <wp:posOffset>1990090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A596D63" id="Right Arrow 5" o:spid="_x0000_s1026" type="#_x0000_t13" style="position:absolute;margin-left:156.7pt;margin-top:10.3pt;width:19.85pt;height: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BFC13" wp14:editId="50F22DA8">
                <wp:simplePos x="0" y="0"/>
                <wp:positionH relativeFrom="column">
                  <wp:posOffset>1120775</wp:posOffset>
                </wp:positionH>
                <wp:positionV relativeFrom="paragraph">
                  <wp:posOffset>130175</wp:posOffset>
                </wp:positionV>
                <wp:extent cx="252095" cy="80645"/>
                <wp:effectExtent l="0" t="19050" r="33655" b="3365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8FE3BCD" id="Right Arrow 4" o:spid="_x0000_s1026" type="#_x0000_t13" style="position:absolute;margin-left:88.25pt;margin-top:10.25pt;width:19.8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Look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Say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</w:r>
      <w:r w:rsidR="005F79C5">
        <w:rPr>
          <w:rFonts w:ascii="Twinkl-Bold" w:hAnsi="Twinkl-Bold" w:cs="Twinkl-Bold"/>
          <w:b/>
          <w:bCs/>
          <w:color w:val="131313"/>
          <w:sz w:val="43"/>
          <w:szCs w:val="43"/>
        </w:rPr>
        <w:tab/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Cover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  </w:t>
      </w:r>
      <w:r w:rsidR="005F79C5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 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>Write    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574CD" w:rsidTr="002574CD">
        <w:tc>
          <w:tcPr>
            <w:tcW w:w="2310" w:type="dxa"/>
          </w:tcPr>
          <w:p w:rsidR="002574CD" w:rsidRPr="003F10AF" w:rsidRDefault="002574CD">
            <w:pPr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1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2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3</w:t>
            </w:r>
          </w:p>
        </w:tc>
      </w:tr>
      <w:tr w:rsidR="002574CD" w:rsidTr="002574CD">
        <w:tc>
          <w:tcPr>
            <w:tcW w:w="2310" w:type="dxa"/>
          </w:tcPr>
          <w:p w:rsidR="003F10AF" w:rsidRPr="003F10AF" w:rsidRDefault="003F10AF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2574CD" w:rsidRPr="003F10AF" w:rsidRDefault="00403807" w:rsidP="002574C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improve</w:t>
            </w:r>
          </w:p>
          <w:p w:rsidR="002574CD" w:rsidRPr="003F10AF" w:rsidRDefault="002574CD" w:rsidP="003F10AF">
            <w:pPr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3F10AF" w:rsidRPr="003F10AF" w:rsidRDefault="00403807" w:rsidP="002574C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sure</w:t>
            </w:r>
          </w:p>
          <w:p w:rsidR="002574CD" w:rsidRPr="003F10AF" w:rsidRDefault="002574CD" w:rsidP="003F10A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2574CD" w:rsidRPr="003F10AF" w:rsidRDefault="00403807" w:rsidP="003F10A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sugar</w:t>
            </w:r>
          </w:p>
          <w:p w:rsidR="003F10AF" w:rsidRPr="003F10AF" w:rsidRDefault="003F10AF" w:rsidP="003F10A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3F10AF" w:rsidRPr="003F10AF" w:rsidRDefault="00403807" w:rsidP="002574C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eye</w:t>
            </w:r>
          </w:p>
          <w:p w:rsidR="002574CD" w:rsidRPr="003F10AF" w:rsidRDefault="002574CD" w:rsidP="003F10A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2574CD" w:rsidRPr="003F10AF" w:rsidRDefault="00403807" w:rsidP="002574C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could</w:t>
            </w:r>
          </w:p>
          <w:p w:rsidR="002574CD" w:rsidRPr="003F10AF" w:rsidRDefault="002574CD" w:rsidP="002574CD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60B76" w:rsidTr="002574CD">
        <w:tc>
          <w:tcPr>
            <w:tcW w:w="2310" w:type="dxa"/>
          </w:tcPr>
          <w:p w:rsidR="00260B76" w:rsidRPr="003F10AF" w:rsidRDefault="00260B76" w:rsidP="002574CD">
            <w:pPr>
              <w:jc w:val="center"/>
              <w:rPr>
                <w:rFonts w:ascii="Arial Rounded MT Bold" w:hAnsi="Arial Rounded MT Bold"/>
              </w:rPr>
            </w:pPr>
          </w:p>
          <w:p w:rsidR="00260B76" w:rsidRPr="003F10AF" w:rsidRDefault="00403807" w:rsidP="002574C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should</w:t>
            </w:r>
            <w:bookmarkStart w:id="0" w:name="_GoBack"/>
            <w:bookmarkEnd w:id="0"/>
          </w:p>
          <w:p w:rsidR="00260B76" w:rsidRPr="003F10AF" w:rsidRDefault="00260B76" w:rsidP="002574CD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310" w:type="dxa"/>
          </w:tcPr>
          <w:p w:rsidR="00260B76" w:rsidRDefault="00260B76"/>
        </w:tc>
        <w:tc>
          <w:tcPr>
            <w:tcW w:w="2311" w:type="dxa"/>
          </w:tcPr>
          <w:p w:rsidR="00260B76" w:rsidRDefault="00260B76"/>
        </w:tc>
        <w:tc>
          <w:tcPr>
            <w:tcW w:w="2311" w:type="dxa"/>
          </w:tcPr>
          <w:p w:rsidR="00260B76" w:rsidRDefault="00260B76"/>
        </w:tc>
      </w:tr>
    </w:tbl>
    <w:p w:rsidR="00FE720B" w:rsidRDefault="00FE720B" w:rsidP="009F5862">
      <w:pPr>
        <w:spacing w:after="0"/>
      </w:pPr>
    </w:p>
    <w:p w:rsidR="009F5862" w:rsidRDefault="009F5862" w:rsidP="009F5862">
      <w:pPr>
        <w:spacing w:after="0"/>
        <w:rPr>
          <w:rFonts w:ascii="Arial Rounded MT Bold" w:hAnsi="Arial Rounded MT Bold"/>
          <w:sz w:val="32"/>
          <w:szCs w:val="32"/>
        </w:rPr>
      </w:pPr>
    </w:p>
    <w:p w:rsidR="009F5862" w:rsidRDefault="00D51DBA" w:rsidP="009F5862">
      <w:pPr>
        <w:spacing w:after="0"/>
        <w:rPr>
          <w:rFonts w:ascii="Arial Rounded MT Bold" w:hAnsi="Arial Rounded MT Bold"/>
          <w:sz w:val="32"/>
          <w:szCs w:val="32"/>
        </w:rPr>
      </w:pPr>
      <w:r w:rsidRPr="00D51DBA">
        <w:rPr>
          <w:rFonts w:ascii="Arial Rounded MT Bold" w:hAnsi="Arial Rounded MT Bold"/>
          <w:sz w:val="32"/>
          <w:szCs w:val="32"/>
        </w:rPr>
        <w:t>To practice what you have learnt, please can you write a sentence for each word?</w:t>
      </w:r>
    </w:p>
    <w:p w:rsidR="009F5862" w:rsidRPr="009F5862" w:rsidRDefault="009F5862">
      <w:pPr>
        <w:rPr>
          <w:rFonts w:ascii="Arial Rounded MT Bold" w:hAnsi="Arial Rounded MT Bold"/>
        </w:rPr>
      </w:pPr>
    </w:p>
    <w:sectPr w:rsidR="009F5862" w:rsidRPr="009F5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B"/>
    <w:rsid w:val="00183B62"/>
    <w:rsid w:val="002574CD"/>
    <w:rsid w:val="00260B76"/>
    <w:rsid w:val="003F10AF"/>
    <w:rsid w:val="00403807"/>
    <w:rsid w:val="00462FC4"/>
    <w:rsid w:val="00563EC1"/>
    <w:rsid w:val="005F79C5"/>
    <w:rsid w:val="00664182"/>
    <w:rsid w:val="007B59A0"/>
    <w:rsid w:val="00894BD2"/>
    <w:rsid w:val="00956D88"/>
    <w:rsid w:val="009F5862"/>
    <w:rsid w:val="00A743AD"/>
    <w:rsid w:val="00BB35B0"/>
    <w:rsid w:val="00BE41C5"/>
    <w:rsid w:val="00C112E6"/>
    <w:rsid w:val="00D51DBA"/>
    <w:rsid w:val="00E908B4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slcorbett</dc:creator>
  <cp:lastModifiedBy>slcorbett</cp:lastModifiedBy>
  <cp:revision>3</cp:revision>
  <cp:lastPrinted>2018-01-11T14:11:00Z</cp:lastPrinted>
  <dcterms:created xsi:type="dcterms:W3CDTF">2018-01-18T13:28:00Z</dcterms:created>
  <dcterms:modified xsi:type="dcterms:W3CDTF">2018-01-18T13:30:00Z</dcterms:modified>
</cp:coreProperties>
</file>